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88F" w:rsidRDefault="00E7388F" w:rsidP="004915C2">
      <w:pPr>
        <w:pStyle w:val="Titel"/>
        <w:spacing w:after="0"/>
        <w:rPr>
          <w:rFonts w:asciiTheme="minorHAnsi" w:hAnsiTheme="minorHAnsi"/>
          <w:color w:val="577B2E"/>
          <w:sz w:val="44"/>
          <w:szCs w:val="36"/>
        </w:rPr>
      </w:pPr>
      <w:r>
        <w:rPr>
          <w:rFonts w:asciiTheme="minorHAnsi" w:hAnsiTheme="minorHAnsi"/>
          <w:noProof/>
          <w:color w:val="577B2E"/>
          <w:sz w:val="44"/>
          <w:szCs w:val="36"/>
        </w:rPr>
        <w:drawing>
          <wp:anchor distT="0" distB="0" distL="114300" distR="114300" simplePos="0" relativeHeight="251662336" behindDoc="1" locked="0" layoutInCell="1" allowOverlap="1" wp14:anchorId="7792CA28" wp14:editId="556264C7">
            <wp:simplePos x="0" y="0"/>
            <wp:positionH relativeFrom="column">
              <wp:posOffset>3910330</wp:posOffset>
            </wp:positionH>
            <wp:positionV relativeFrom="paragraph">
              <wp:posOffset>-197485</wp:posOffset>
            </wp:positionV>
            <wp:extent cx="1224915" cy="852805"/>
            <wp:effectExtent l="0" t="0" r="0" b="4445"/>
            <wp:wrapTight wrapText="bothSides">
              <wp:wrapPolygon edited="0">
                <wp:start x="0" y="0"/>
                <wp:lineTo x="0" y="21230"/>
                <wp:lineTo x="21163" y="21230"/>
                <wp:lineTo x="21163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pie von LogoHabsbweißerHintergrDINA6 72x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915" cy="85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  <w:color w:val="577B2E"/>
          <w:sz w:val="44"/>
          <w:szCs w:val="36"/>
        </w:rPr>
        <w:drawing>
          <wp:anchor distT="0" distB="0" distL="114300" distR="114300" simplePos="0" relativeHeight="251661312" behindDoc="1" locked="0" layoutInCell="1" allowOverlap="1" wp14:anchorId="351AC108" wp14:editId="5E6C30A3">
            <wp:simplePos x="0" y="0"/>
            <wp:positionH relativeFrom="column">
              <wp:posOffset>5326380</wp:posOffset>
            </wp:positionH>
            <wp:positionV relativeFrom="paragraph">
              <wp:posOffset>-238125</wp:posOffset>
            </wp:positionV>
            <wp:extent cx="791210" cy="895985"/>
            <wp:effectExtent l="0" t="0" r="8890" b="0"/>
            <wp:wrapTight wrapText="bothSides">
              <wp:wrapPolygon edited="0">
                <wp:start x="0" y="0"/>
                <wp:lineTo x="0" y="21125"/>
                <wp:lineTo x="21323" y="21125"/>
                <wp:lineTo x="21323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pvlogone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2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388F" w:rsidRDefault="00E7388F" w:rsidP="004915C2">
      <w:pPr>
        <w:pStyle w:val="Titel"/>
        <w:spacing w:after="0"/>
        <w:rPr>
          <w:rFonts w:asciiTheme="minorHAnsi" w:hAnsiTheme="minorHAnsi"/>
          <w:color w:val="577B2E"/>
          <w:sz w:val="44"/>
          <w:szCs w:val="36"/>
        </w:rPr>
      </w:pPr>
    </w:p>
    <w:p w:rsidR="00E7388F" w:rsidRDefault="00E7388F" w:rsidP="004915C2">
      <w:pPr>
        <w:pStyle w:val="Titel"/>
        <w:spacing w:after="0"/>
        <w:rPr>
          <w:rFonts w:asciiTheme="minorHAnsi" w:hAnsiTheme="minorHAnsi"/>
          <w:color w:val="577B2E"/>
          <w:sz w:val="44"/>
          <w:szCs w:val="36"/>
        </w:rPr>
      </w:pPr>
    </w:p>
    <w:p w:rsidR="00AB1F3A" w:rsidRPr="006C6403" w:rsidRDefault="008C2B04" w:rsidP="004915C2">
      <w:pPr>
        <w:pStyle w:val="Titel"/>
        <w:spacing w:after="0"/>
        <w:rPr>
          <w:rFonts w:asciiTheme="minorHAnsi" w:hAnsiTheme="minorHAnsi"/>
          <w:color w:val="577B2E"/>
          <w:sz w:val="44"/>
          <w:szCs w:val="36"/>
        </w:rPr>
      </w:pPr>
      <w:r>
        <w:rPr>
          <w:rFonts w:asciiTheme="minorHAnsi" w:hAnsiTheme="minorHAnsi"/>
          <w:color w:val="577B2E"/>
          <w:sz w:val="44"/>
          <w:szCs w:val="36"/>
        </w:rPr>
        <w:t>Filmreif: Unser Hauptdarsteller ist die Landschaft</w:t>
      </w:r>
    </w:p>
    <w:p w:rsidR="00271468" w:rsidRPr="00E969CB" w:rsidRDefault="008B1181" w:rsidP="00271468">
      <w:pPr>
        <w:pStyle w:val="berschrift1"/>
        <w:spacing w:before="0"/>
        <w:rPr>
          <w:rFonts w:asciiTheme="minorHAnsi" w:eastAsiaTheme="minorHAnsi" w:hAnsiTheme="minorHAnsi"/>
          <w:b w:val="0"/>
          <w:sz w:val="24"/>
          <w:lang w:eastAsia="en-US"/>
        </w:rPr>
      </w:pPr>
      <w:r w:rsidRPr="00E969CB">
        <w:rPr>
          <w:rFonts w:asciiTheme="minorHAnsi" w:eastAsiaTheme="minorHAnsi" w:hAnsiTheme="minorHAnsi"/>
          <w:b w:val="0"/>
          <w:sz w:val="24"/>
          <w:lang w:eastAsia="en-US"/>
        </w:rPr>
        <w:t>Die 4. Auflage des Magazins</w:t>
      </w:r>
      <w:r w:rsidR="00E969CB" w:rsidRPr="00E969CB">
        <w:rPr>
          <w:rFonts w:asciiTheme="minorHAnsi" w:eastAsiaTheme="minorHAnsi" w:hAnsiTheme="minorHAnsi"/>
          <w:b w:val="0"/>
          <w:sz w:val="24"/>
          <w:lang w:eastAsia="en-US"/>
        </w:rPr>
        <w:t xml:space="preserve"> </w:t>
      </w:r>
      <w:r w:rsidR="00E969CB" w:rsidRPr="00E969CB">
        <w:rPr>
          <w:rFonts w:asciiTheme="minorHAnsi" w:eastAsiaTheme="minorHAnsi" w:hAnsiTheme="minorHAnsi"/>
          <w:b w:val="0"/>
          <w:sz w:val="24"/>
          <w:lang w:eastAsia="en-US"/>
        </w:rPr>
        <w:t>„</w:t>
      </w:r>
      <w:proofErr w:type="spellStart"/>
      <w:r w:rsidR="00E969CB" w:rsidRPr="00E969CB">
        <w:rPr>
          <w:rFonts w:asciiTheme="minorHAnsi" w:eastAsiaTheme="minorHAnsi" w:hAnsiTheme="minorHAnsi"/>
          <w:b w:val="0"/>
          <w:sz w:val="24"/>
          <w:lang w:eastAsia="en-US"/>
        </w:rPr>
        <w:t>Land.schafftVielfalt</w:t>
      </w:r>
      <w:proofErr w:type="spellEnd"/>
      <w:r w:rsidR="00E969CB" w:rsidRPr="00E969CB">
        <w:rPr>
          <w:rFonts w:asciiTheme="minorHAnsi" w:eastAsiaTheme="minorHAnsi" w:hAnsiTheme="minorHAnsi"/>
          <w:b w:val="0"/>
          <w:sz w:val="24"/>
          <w:lang w:eastAsia="en-US"/>
        </w:rPr>
        <w:t xml:space="preserve">“ </w:t>
      </w:r>
      <w:r w:rsidR="00E969CB">
        <w:rPr>
          <w:rFonts w:asciiTheme="minorHAnsi" w:eastAsiaTheme="minorHAnsi" w:hAnsiTheme="minorHAnsi"/>
          <w:b w:val="0"/>
          <w:sz w:val="24"/>
          <w:lang w:eastAsia="en-US"/>
        </w:rPr>
        <w:t xml:space="preserve"> </w:t>
      </w:r>
      <w:r w:rsidR="00E969CB" w:rsidRPr="00E969CB">
        <w:rPr>
          <w:rFonts w:asciiTheme="minorHAnsi" w:eastAsiaTheme="minorHAnsi" w:hAnsiTheme="minorHAnsi"/>
          <w:b w:val="0"/>
          <w:sz w:val="24"/>
          <w:lang w:eastAsia="en-US"/>
        </w:rPr>
        <w:t xml:space="preserve">des Landschaftspflegeverbands </w:t>
      </w:r>
      <w:r w:rsidRPr="00E969CB">
        <w:rPr>
          <w:rFonts w:asciiTheme="minorHAnsi" w:eastAsiaTheme="minorHAnsi" w:hAnsiTheme="minorHAnsi"/>
          <w:b w:val="0"/>
          <w:sz w:val="24"/>
          <w:lang w:eastAsia="en-US"/>
        </w:rPr>
        <w:t xml:space="preserve"> ist erschienen</w:t>
      </w:r>
    </w:p>
    <w:p w:rsidR="00271468" w:rsidRPr="00271468" w:rsidRDefault="00271468" w:rsidP="00271468">
      <w:pPr>
        <w:pStyle w:val="berschrift1"/>
        <w:spacing w:before="0"/>
        <w:rPr>
          <w:rFonts w:asciiTheme="minorHAnsi" w:eastAsiaTheme="minorHAnsi" w:hAnsiTheme="minorHAnsi"/>
          <w:lang w:eastAsia="en-US"/>
        </w:rPr>
      </w:pPr>
    </w:p>
    <w:p w:rsidR="00271468" w:rsidRDefault="000506F8" w:rsidP="00271468">
      <w:pPr>
        <w:autoSpaceDE w:val="0"/>
        <w:autoSpaceDN w:val="0"/>
        <w:adjustRightInd w:val="0"/>
        <w:rPr>
          <w:rFonts w:ascii="TetriaLTPro-Bold" w:eastAsiaTheme="minorHAnsi" w:hAnsi="TetriaLTPro-Bold" w:cs="TetriaLTPro-Bold"/>
          <w:b/>
          <w:bCs/>
          <w:color w:val="E63009"/>
          <w:sz w:val="17"/>
          <w:szCs w:val="17"/>
          <w:lang w:eastAsia="en-US"/>
        </w:rPr>
      </w:pPr>
      <w:r>
        <w:rPr>
          <w:rFonts w:asciiTheme="minorHAnsi" w:eastAsiaTheme="minorHAnsi" w:hAnsiTheme="minorHAnsi" w:cs="TetriaLTPro-Light"/>
          <w:noProof/>
          <w:color w:val="00000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93C6CF" wp14:editId="6B3EBF19">
            <wp:simplePos x="0" y="0"/>
            <wp:positionH relativeFrom="column">
              <wp:posOffset>3169285</wp:posOffset>
            </wp:positionH>
            <wp:positionV relativeFrom="paragraph">
              <wp:posOffset>8255</wp:posOffset>
            </wp:positionV>
            <wp:extent cx="2987675" cy="2026285"/>
            <wp:effectExtent l="0" t="0" r="3175" b="0"/>
            <wp:wrapTight wrapText="bothSides">
              <wp:wrapPolygon edited="0">
                <wp:start x="0" y="0"/>
                <wp:lineTo x="0" y="21322"/>
                <wp:lineTo x="21485" y="21322"/>
                <wp:lineTo x="21485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dschafftvielfalt4.ausgabetitelfot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6F8" w:rsidRPr="00FF707D" w:rsidRDefault="008B1181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  <w:r w:rsidRPr="00FF707D">
        <w:rPr>
          <w:rFonts w:asciiTheme="minorHAnsi" w:hAnsiTheme="minorHAnsi"/>
          <w:noProof/>
          <w:sz w:val="24"/>
          <w:szCs w:val="24"/>
        </w:rPr>
        <w:t>Lernen Sie einen hochspezialisierten Wiesenbewohner kennen, der</w:t>
      </w:r>
      <w:r w:rsidR="0027146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nicht nur bei uns im Landkreis einen schweren Stand hat! Entdecken Sie eine ganz neue Perspektive des Kinobesuchs! Und erfahren Sie, was es mit der „Schule des vernetzen Denkens“</w:t>
      </w:r>
      <w:r w:rsidR="006C6403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auf sich hat!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 Die „</w:t>
      </w:r>
      <w:proofErr w:type="spellStart"/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Land.schafftVielfalt</w:t>
      </w:r>
      <w:proofErr w:type="spellEnd"/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“, das Magazin  de</w:t>
      </w:r>
      <w:r w:rsidR="00E969CB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s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Landschaftspfl</w:t>
      </w:r>
      <w:r w:rsidR="006C6403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e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geverbands Neum</w:t>
      </w:r>
      <w:r w:rsidR="006C6403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a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rkt i.d.OPf. e.V. ist druckfrisch in der vierten Auflage erschienen. </w:t>
      </w:r>
      <w:r w:rsidR="00FF707D" w:rsidRPr="00FF707D">
        <w:rPr>
          <w:rFonts w:asciiTheme="minorHAnsi" w:hAnsiTheme="minorHAnsi" w:cs="Arial"/>
          <w:sz w:val="24"/>
          <w:szCs w:val="24"/>
        </w:rPr>
        <w:t>Das Magazin stellt in loser Folge unsere Partner und unsere Projekte vor.</w:t>
      </w:r>
    </w:p>
    <w:p w:rsidR="000506F8" w:rsidRPr="00FF707D" w:rsidRDefault="000506F8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</w:p>
    <w:p w:rsidR="00FF707D" w:rsidRPr="00FF707D" w:rsidRDefault="006C6403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„Wir wollen mit der </w:t>
      </w:r>
      <w:proofErr w:type="spellStart"/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Land.schafftVielfalt</w:t>
      </w:r>
      <w:proofErr w:type="spellEnd"/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 die vielfältigen Aufgabengebiete des Landschaftspflegeverbands aufzeigen, vor allem aber wollen wir für unsere  Arbeit und für den Schutz und Erhalt unserer heimischen Kulturlandschaft begeistern“ erklärt Werner Th</w:t>
      </w:r>
      <w:r w:rsidR="000506F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umann, des Geschäftsführer des L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andschaftspflegeverbands Neumarkt i.d.OPf. e.V. </w:t>
      </w:r>
      <w:r w:rsidR="000506F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Die aktuelle Ausgabe  wirft einen  Blick in unseren  „naturnahen Kinosaal“ </w:t>
      </w:r>
      <w:r w:rsidR="00E7388F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bei </w:t>
      </w:r>
      <w:proofErr w:type="spellStart"/>
      <w:r w:rsidR="00E7388F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Hilzhofen</w:t>
      </w:r>
      <w:proofErr w:type="spellEnd"/>
      <w:r w:rsidR="00E7388F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</w:t>
      </w:r>
      <w:r w:rsidR="000506F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und 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rückt</w:t>
      </w:r>
      <w:r w:rsidR="000506F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das Juradistl-L</w:t>
      </w:r>
      <w:r w:rsidR="000506F8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andschaftskino 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mit  seiner Konzeption sowie mit Hintergründen, Daten und Fakten in den Mittelpunkt. Vorgestellt wird die Bestandsaufnahme </w:t>
      </w:r>
      <w:r w:rsidR="00E969CB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von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faszinierenden weil hochspezialisierten Wiesenbewohner</w:t>
      </w:r>
      <w:r w:rsidR="00E969CB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n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, des Hellen und des Dunklen Wiesenknopf-Ameisenbläulings, </w:t>
      </w:r>
      <w:r w:rsidR="00E969CB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die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nicht nur im Landkreis einen alarmierend schweren Stand </w:t>
      </w:r>
      <w:r w:rsidR="00E969CB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haben</w:t>
      </w:r>
      <w:bookmarkStart w:id="0" w:name="_GoBack"/>
      <w:bookmarkEnd w:id="0"/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.  Wir laden ein zu</w:t>
      </w:r>
      <w:r w:rsidR="00FF707D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einem</w:t>
      </w:r>
      <w:r w:rsidR="008C2B04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ganz besonderen Outdoor-Abenteuer für Mädchen im HAUS AM HABSBERG und feiern 10 Jahre Umweltbildung Bayern.  </w:t>
      </w:r>
    </w:p>
    <w:p w:rsidR="00FF707D" w:rsidRPr="00FF707D" w:rsidRDefault="00FF707D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</w:p>
    <w:p w:rsidR="00271468" w:rsidRDefault="008C2B04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Diese und viele weitere Themen  </w:t>
      </w:r>
      <w:r w:rsid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l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esen Sie in der neuen Ausgabe der Land.schafft.Vielfalt</w:t>
      </w:r>
      <w:r w:rsidR="00FF707D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. </w:t>
      </w:r>
      <w:r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 xml:space="preserve"> </w:t>
      </w:r>
      <w:r w:rsidR="00FF707D" w:rsidRP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Das kostenlose Magazin liegt im Landratsamt Neumarkt aus und steht als Download unter www.lpv-neumarkt.de oder www.hausamhabsberg.de zur Verfügung</w:t>
      </w:r>
      <w:r w:rsidR="00FF707D"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  <w:t>.</w:t>
      </w:r>
    </w:p>
    <w:p w:rsidR="00C66294" w:rsidRDefault="00C66294" w:rsidP="00271468">
      <w:pPr>
        <w:autoSpaceDE w:val="0"/>
        <w:autoSpaceDN w:val="0"/>
        <w:adjustRightInd w:val="0"/>
        <w:rPr>
          <w:rFonts w:asciiTheme="minorHAnsi" w:eastAsiaTheme="minorHAnsi" w:hAnsiTheme="minorHAnsi" w:cs="TetriaLTPro-Light"/>
          <w:color w:val="000000"/>
          <w:sz w:val="24"/>
          <w:szCs w:val="24"/>
          <w:lang w:eastAsia="en-US"/>
        </w:rPr>
      </w:pPr>
    </w:p>
    <w:p w:rsidR="00FF707D" w:rsidRPr="00A93CC6" w:rsidRDefault="00FF707D" w:rsidP="00FF707D">
      <w:pPr>
        <w:spacing w:after="120" w:line="264" w:lineRule="auto"/>
        <w:rPr>
          <w:rFonts w:ascii="Trebuchet MS" w:eastAsia="FZYaoTi" w:hAnsi="Trebuchet MS" w:cs="Tahoma"/>
          <w:color w:val="577B2E"/>
          <w:sz w:val="28"/>
          <w:szCs w:val="28"/>
          <w:lang w:eastAsia="ja-JP"/>
        </w:rPr>
      </w:pPr>
      <w:r>
        <w:rPr>
          <w:rFonts w:ascii="Trebuchet MS" w:eastAsia="FZYaoTi" w:hAnsi="Trebuchet MS" w:cs="Tahoma"/>
          <w:noProof/>
          <w:color w:val="577B2E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DDFA6D" wp14:editId="14DCEC59">
                <wp:simplePos x="0" y="0"/>
                <wp:positionH relativeFrom="column">
                  <wp:posOffset>-9525</wp:posOffset>
                </wp:positionH>
                <wp:positionV relativeFrom="paragraph">
                  <wp:posOffset>67945</wp:posOffset>
                </wp:positionV>
                <wp:extent cx="6348730" cy="6350"/>
                <wp:effectExtent l="0" t="0" r="13970" b="317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48730" cy="63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577B2E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Gerade Verbindung 6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75pt,5.35pt" to="499.1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" strokecolor="#557a2b"/>
            </w:pict>
          </mc:Fallback>
        </mc:AlternateContent>
      </w:r>
    </w:p>
    <w:p w:rsidR="00FF707D" w:rsidRDefault="00FF707D" w:rsidP="00C66294">
      <w:pPr>
        <w:spacing w:line="264" w:lineRule="auto"/>
        <w:rPr>
          <w:rFonts w:ascii="Calibri" w:eastAsia="STXinwei" w:hAnsi="Calibri" w:cs="Tahoma"/>
          <w:b/>
          <w:sz w:val="22"/>
          <w:lang w:eastAsia="ja-JP"/>
        </w:rPr>
      </w:pPr>
      <w:r w:rsidRPr="00A167D4">
        <w:rPr>
          <w:rFonts w:ascii="Trebuchet MS" w:eastAsia="FZYaoTi" w:hAnsi="Trebuchet MS" w:cs="Tahoma"/>
          <w:color w:val="577B2E"/>
          <w:sz w:val="28"/>
          <w:szCs w:val="28"/>
          <w:lang w:eastAsia="ja-JP"/>
        </w:rPr>
        <w:t>Ansprechpartner:</w:t>
      </w:r>
      <w:r w:rsidRPr="00A167D4">
        <w:rPr>
          <w:rFonts w:ascii="Trebuchet MS" w:eastAsia="FZYaoTi" w:hAnsi="Trebuchet MS" w:cs="Tahoma"/>
          <w:noProof/>
          <w:color w:val="577B2E"/>
          <w:sz w:val="28"/>
          <w:szCs w:val="28"/>
        </w:rPr>
        <w:t xml:space="preserve"> </w:t>
      </w:r>
      <w:r w:rsidRPr="00A167D4">
        <w:rPr>
          <w:rFonts w:ascii="Calibri" w:eastAsia="STXinwei" w:hAnsi="Calibri" w:cs="Tahoma"/>
          <w:b/>
          <w:sz w:val="22"/>
          <w:lang w:eastAsia="ja-JP"/>
        </w:rPr>
        <w:br/>
      </w:r>
      <w:r w:rsidR="0082307A">
        <w:rPr>
          <w:rFonts w:ascii="Calibri" w:eastAsia="STXinwei" w:hAnsi="Calibri" w:cs="Tahoma"/>
          <w:b/>
          <w:sz w:val="22"/>
          <w:lang w:eastAsia="ja-JP"/>
        </w:rPr>
        <w:t>Agn</w:t>
      </w:r>
      <w:r>
        <w:rPr>
          <w:rFonts w:ascii="Calibri" w:eastAsia="STXinwei" w:hAnsi="Calibri" w:cs="Tahoma"/>
          <w:b/>
          <w:sz w:val="22"/>
          <w:lang w:eastAsia="ja-JP"/>
        </w:rPr>
        <w:t>es Hofmann</w:t>
      </w:r>
      <w:r w:rsidR="0082307A">
        <w:rPr>
          <w:rFonts w:ascii="Calibri" w:eastAsia="STXinwei" w:hAnsi="Calibri" w:cs="Tahoma"/>
          <w:b/>
          <w:sz w:val="22"/>
          <w:lang w:eastAsia="ja-JP"/>
        </w:rPr>
        <w:t xml:space="preserve"> </w:t>
      </w:r>
      <w:r w:rsidR="0082307A">
        <w:rPr>
          <w:rFonts w:ascii="Calibri" w:eastAsia="STXinwei" w:hAnsi="Calibri" w:cs="Tahoma"/>
          <w:b/>
          <w:sz w:val="22"/>
          <w:lang w:eastAsia="ja-JP"/>
        </w:rPr>
        <w:br/>
        <w:t>T</w:t>
      </w:r>
      <w:r>
        <w:rPr>
          <w:rFonts w:ascii="Calibri" w:eastAsia="STXinwei" w:hAnsi="Calibri" w:cs="Tahoma"/>
          <w:b/>
          <w:sz w:val="22"/>
          <w:lang w:eastAsia="ja-JP"/>
        </w:rPr>
        <w:t xml:space="preserve">elefon </w:t>
      </w:r>
      <w:r w:rsidR="0082307A">
        <w:rPr>
          <w:rFonts w:ascii="Calibri" w:eastAsia="STXinwei" w:hAnsi="Calibri" w:cs="Tahoma"/>
          <w:b/>
          <w:sz w:val="22"/>
          <w:lang w:eastAsia="ja-JP"/>
        </w:rPr>
        <w:t xml:space="preserve"> (09181) 470 383</w:t>
      </w:r>
    </w:p>
    <w:p w:rsidR="00FF707D" w:rsidRDefault="00FF707D" w:rsidP="00FF707D">
      <w:pPr>
        <w:spacing w:after="120" w:line="264" w:lineRule="auto"/>
        <w:rPr>
          <w:rFonts w:ascii="Calibri" w:eastAsia="STXinwei" w:hAnsi="Calibri" w:cs="Tahoma"/>
          <w:b/>
          <w:sz w:val="22"/>
          <w:lang w:eastAsia="ja-JP"/>
        </w:rPr>
      </w:pPr>
      <w:r>
        <w:rPr>
          <w:rFonts w:ascii="Calibri" w:eastAsia="STXinwei" w:hAnsi="Calibri" w:cs="Tahoma"/>
          <w:b/>
          <w:sz w:val="22"/>
          <w:lang w:eastAsia="ja-JP"/>
        </w:rPr>
        <w:t>Katja Schumann</w:t>
      </w:r>
      <w:r>
        <w:rPr>
          <w:rFonts w:ascii="Calibri" w:eastAsia="STXinwei" w:hAnsi="Calibri" w:cs="Tahoma"/>
          <w:b/>
          <w:sz w:val="22"/>
          <w:lang w:eastAsia="ja-JP"/>
        </w:rPr>
        <w:br/>
        <w:t>Telefon (09181) 470 382</w:t>
      </w:r>
    </w:p>
    <w:p w:rsidR="00FF707D" w:rsidRDefault="00FF707D" w:rsidP="00FF707D">
      <w:pPr>
        <w:spacing w:after="120" w:line="264" w:lineRule="auto"/>
        <w:rPr>
          <w:rFonts w:ascii="Calibri" w:eastAsia="STXinwei" w:hAnsi="Calibri" w:cs="Tahoma"/>
          <w:b/>
          <w:sz w:val="22"/>
          <w:lang w:eastAsia="ja-JP"/>
        </w:rPr>
      </w:pPr>
      <w:r>
        <w:rPr>
          <w:rFonts w:ascii="Calibri" w:eastAsia="STXinwei" w:hAnsi="Calibri" w:cs="Tahoma"/>
          <w:b/>
          <w:sz w:val="22"/>
          <w:lang w:eastAsia="ja-JP"/>
        </w:rPr>
        <w:t>Werner Thumann, Geschäftsführer</w:t>
      </w:r>
      <w:r w:rsidRPr="00A167D4">
        <w:rPr>
          <w:rFonts w:ascii="Calibri" w:eastAsia="STXinwei" w:hAnsi="Calibri" w:cs="Tahoma"/>
          <w:b/>
          <w:sz w:val="22"/>
          <w:lang w:eastAsia="ja-JP"/>
        </w:rPr>
        <w:t xml:space="preserve"> </w:t>
      </w:r>
      <w:r>
        <w:rPr>
          <w:rFonts w:ascii="Calibri" w:eastAsia="STXinwei" w:hAnsi="Calibri" w:cs="Tahoma"/>
          <w:b/>
          <w:sz w:val="22"/>
          <w:lang w:eastAsia="ja-JP"/>
        </w:rPr>
        <w:br/>
      </w:r>
      <w:r w:rsidRPr="00A167D4">
        <w:rPr>
          <w:rFonts w:ascii="Calibri" w:eastAsia="STXinwei" w:hAnsi="Calibri" w:cs="Tahoma"/>
          <w:b/>
          <w:sz w:val="22"/>
          <w:lang w:eastAsia="ja-JP"/>
        </w:rPr>
        <w:t>Tel</w:t>
      </w:r>
      <w:r>
        <w:rPr>
          <w:rFonts w:ascii="Calibri" w:eastAsia="STXinwei" w:hAnsi="Calibri" w:cs="Tahoma"/>
          <w:b/>
          <w:sz w:val="22"/>
          <w:lang w:eastAsia="ja-JP"/>
        </w:rPr>
        <w:t>efon</w:t>
      </w:r>
      <w:r w:rsidRPr="00A167D4">
        <w:rPr>
          <w:rFonts w:ascii="Calibri" w:eastAsia="STXinwei" w:hAnsi="Calibri" w:cs="Tahoma"/>
          <w:b/>
          <w:sz w:val="22"/>
          <w:lang w:eastAsia="ja-JP"/>
        </w:rPr>
        <w:t xml:space="preserve"> (09181) 470 337</w:t>
      </w:r>
      <w:r>
        <w:rPr>
          <w:rFonts w:ascii="Calibri" w:eastAsia="STXinwei" w:hAnsi="Calibri" w:cs="Tahoma"/>
          <w:b/>
          <w:sz w:val="22"/>
          <w:lang w:eastAsia="ja-JP"/>
        </w:rPr>
        <w:br/>
        <w:t xml:space="preserve">Landschaftspflegeverband </w:t>
      </w:r>
      <w:r w:rsidRPr="00A167D4">
        <w:rPr>
          <w:rFonts w:ascii="Calibri" w:eastAsia="STXinwei" w:hAnsi="Calibri" w:cs="Tahoma"/>
          <w:b/>
          <w:sz w:val="22"/>
          <w:lang w:eastAsia="ja-JP"/>
        </w:rPr>
        <w:t>Neumarkt i.d.OPf. e.V., Nürnberger Str. 1, 92318 Neumarkt i.d.OPf.</w:t>
      </w:r>
    </w:p>
    <w:p w:rsidR="00FF707D" w:rsidRPr="00FF707D" w:rsidRDefault="00FF707D" w:rsidP="0082307A">
      <w:pPr>
        <w:spacing w:after="120" w:line="264" w:lineRule="auto"/>
        <w:rPr>
          <w:rFonts w:asciiTheme="minorHAnsi" w:hAnsiTheme="minorHAnsi"/>
          <w:sz w:val="24"/>
          <w:szCs w:val="24"/>
        </w:rPr>
      </w:pPr>
      <w:r>
        <w:rPr>
          <w:rFonts w:ascii="Calibri" w:eastAsia="STXinwei" w:hAnsi="Calibri" w:cs="Tahoma"/>
          <w:b/>
          <w:sz w:val="22"/>
          <w:lang w:eastAsia="ja-JP"/>
        </w:rPr>
        <w:t>www.lpv-neumarkt.de</w:t>
      </w:r>
    </w:p>
    <w:sectPr w:rsidR="00FF707D" w:rsidRPr="00FF707D" w:rsidSect="00C66294">
      <w:pgSz w:w="11906" w:h="16838"/>
      <w:pgMar w:top="851" w:right="1274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triaLTPro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etriaLT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FZYaoTi">
    <w:altName w:val="Arial Unicode MS"/>
    <w:panose1 w:val="00000000000000000000"/>
    <w:charset w:val="86"/>
    <w:family w:val="roman"/>
    <w:notTrueType/>
    <w:pitch w:val="default"/>
    <w:sig w:usb0="00000000" w:usb1="080E0000" w:usb2="00000010" w:usb3="00000000" w:csb0="00040000" w:csb1="00000000"/>
  </w:font>
  <w:font w:name="STXinwei">
    <w:altName w:val="SimSun"/>
    <w:panose1 w:val="00000000000000000000"/>
    <w:charset w:val="86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3A5"/>
    <w:rsid w:val="00043F3F"/>
    <w:rsid w:val="000506F8"/>
    <w:rsid w:val="0006769B"/>
    <w:rsid w:val="000B0951"/>
    <w:rsid w:val="00122BD6"/>
    <w:rsid w:val="0012709A"/>
    <w:rsid w:val="0018029E"/>
    <w:rsid w:val="001B1CBE"/>
    <w:rsid w:val="00240908"/>
    <w:rsid w:val="00271468"/>
    <w:rsid w:val="00271825"/>
    <w:rsid w:val="00277D54"/>
    <w:rsid w:val="002A3EF6"/>
    <w:rsid w:val="002A3F74"/>
    <w:rsid w:val="002A5F69"/>
    <w:rsid w:val="003079F6"/>
    <w:rsid w:val="00330F4A"/>
    <w:rsid w:val="003A1FBE"/>
    <w:rsid w:val="003A212B"/>
    <w:rsid w:val="0040144A"/>
    <w:rsid w:val="004173A5"/>
    <w:rsid w:val="0043206E"/>
    <w:rsid w:val="0046277C"/>
    <w:rsid w:val="004915C2"/>
    <w:rsid w:val="00525496"/>
    <w:rsid w:val="005817BF"/>
    <w:rsid w:val="005A5E52"/>
    <w:rsid w:val="005D3FB7"/>
    <w:rsid w:val="00621138"/>
    <w:rsid w:val="006267E3"/>
    <w:rsid w:val="00641FE0"/>
    <w:rsid w:val="0069683B"/>
    <w:rsid w:val="006A516F"/>
    <w:rsid w:val="006C6403"/>
    <w:rsid w:val="006D4118"/>
    <w:rsid w:val="00734F0F"/>
    <w:rsid w:val="007431AA"/>
    <w:rsid w:val="0076181D"/>
    <w:rsid w:val="00764B42"/>
    <w:rsid w:val="007875AE"/>
    <w:rsid w:val="007B5B1C"/>
    <w:rsid w:val="007C75BB"/>
    <w:rsid w:val="0082307A"/>
    <w:rsid w:val="00824F6E"/>
    <w:rsid w:val="008B1181"/>
    <w:rsid w:val="008C2B04"/>
    <w:rsid w:val="00955BC3"/>
    <w:rsid w:val="009D236A"/>
    <w:rsid w:val="00A30AC4"/>
    <w:rsid w:val="00A42609"/>
    <w:rsid w:val="00A61EB9"/>
    <w:rsid w:val="00AB1F3A"/>
    <w:rsid w:val="00B6587B"/>
    <w:rsid w:val="00B841A4"/>
    <w:rsid w:val="00B87413"/>
    <w:rsid w:val="00BD5307"/>
    <w:rsid w:val="00BE286C"/>
    <w:rsid w:val="00C01C09"/>
    <w:rsid w:val="00C100C0"/>
    <w:rsid w:val="00C16B87"/>
    <w:rsid w:val="00C23209"/>
    <w:rsid w:val="00C66294"/>
    <w:rsid w:val="00CA2978"/>
    <w:rsid w:val="00CD26E9"/>
    <w:rsid w:val="00D947BF"/>
    <w:rsid w:val="00DA6487"/>
    <w:rsid w:val="00DB1145"/>
    <w:rsid w:val="00DD5012"/>
    <w:rsid w:val="00E13BD3"/>
    <w:rsid w:val="00E45748"/>
    <w:rsid w:val="00E7388F"/>
    <w:rsid w:val="00E969CB"/>
    <w:rsid w:val="00EA79B5"/>
    <w:rsid w:val="00EB3C57"/>
    <w:rsid w:val="00EF6807"/>
    <w:rsid w:val="00F136B8"/>
    <w:rsid w:val="00F841A5"/>
    <w:rsid w:val="00F91B1A"/>
    <w:rsid w:val="00FA15D8"/>
    <w:rsid w:val="00FE5397"/>
    <w:rsid w:val="00FE5873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1F3A"/>
    <w:rPr>
      <w:rFonts w:eastAsia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714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5B2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1F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77B2E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B1F3A"/>
    <w:pPr>
      <w:pBdr>
        <w:bottom w:val="single" w:sz="8" w:space="4" w:color="577B2E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B1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1F3A"/>
    <w:rPr>
      <w:rFonts w:asciiTheme="majorHAnsi" w:eastAsiaTheme="majorEastAsia" w:hAnsiTheme="majorHAnsi" w:cstheme="majorBidi"/>
      <w:b/>
      <w:bCs/>
      <w:color w:val="577B2E" w:themeColor="accent1"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F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F3A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277D54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1468"/>
    <w:rPr>
      <w:rFonts w:asciiTheme="majorHAnsi" w:eastAsiaTheme="majorEastAsia" w:hAnsiTheme="majorHAnsi" w:cstheme="majorBidi"/>
      <w:b/>
      <w:bCs/>
      <w:color w:val="405B22" w:themeColor="accent1" w:themeShade="BF"/>
      <w:sz w:val="28"/>
      <w:szCs w:val="28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B1F3A"/>
    <w:rPr>
      <w:rFonts w:eastAsia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7146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405B22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AB1F3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77B2E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AB1F3A"/>
    <w:pPr>
      <w:pBdr>
        <w:bottom w:val="single" w:sz="8" w:space="4" w:color="577B2E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B1F3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AB1F3A"/>
    <w:rPr>
      <w:rFonts w:asciiTheme="majorHAnsi" w:eastAsiaTheme="majorEastAsia" w:hAnsiTheme="majorHAnsi" w:cstheme="majorBidi"/>
      <w:b/>
      <w:bCs/>
      <w:color w:val="577B2E" w:themeColor="accent1"/>
      <w:sz w:val="26"/>
      <w:szCs w:val="26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1F3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1F3A"/>
    <w:rPr>
      <w:rFonts w:ascii="Tahoma" w:eastAsia="Times New Roman" w:hAnsi="Tahoma" w:cs="Tahoma"/>
      <w:sz w:val="16"/>
      <w:szCs w:val="16"/>
      <w:lang w:eastAsia="de-DE"/>
    </w:rPr>
  </w:style>
  <w:style w:type="character" w:styleId="Hyperlink">
    <w:name w:val="Hyperlink"/>
    <w:basedOn w:val="Absatz-Standardschriftart"/>
    <w:uiPriority w:val="99"/>
    <w:unhideWhenUsed/>
    <w:rsid w:val="00277D54"/>
    <w:rPr>
      <w:color w:val="0000FF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71468"/>
    <w:rPr>
      <w:rFonts w:asciiTheme="majorHAnsi" w:eastAsiaTheme="majorEastAsia" w:hAnsiTheme="majorHAnsi" w:cstheme="majorBidi"/>
      <w:b/>
      <w:bCs/>
      <w:color w:val="405B22" w:themeColor="accent1" w:themeShade="BF"/>
      <w:sz w:val="28"/>
      <w:szCs w:val="2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3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Benutzerdefiniert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577B2E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281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Schmid Martin</dc:creator>
  <cp:lastModifiedBy>Schmid Martin</cp:lastModifiedBy>
  <cp:revision>5</cp:revision>
  <cp:lastPrinted>2015-06-23T07:02:00Z</cp:lastPrinted>
  <dcterms:created xsi:type="dcterms:W3CDTF">2016-06-20T10:54:00Z</dcterms:created>
  <dcterms:modified xsi:type="dcterms:W3CDTF">2016-06-21T07:02:00Z</dcterms:modified>
</cp:coreProperties>
</file>